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9A" w:rsidRPr="00BB2C58" w:rsidRDefault="00BB2C58">
      <w:pPr>
        <w:rPr>
          <w:b/>
        </w:rPr>
      </w:pPr>
      <w:r>
        <w:rPr>
          <w:b/>
        </w:rPr>
        <w:t xml:space="preserve">                                               </w:t>
      </w:r>
      <w:r w:rsidR="00565B85" w:rsidRPr="00BB2C58">
        <w:rPr>
          <w:b/>
        </w:rPr>
        <w:t>А 13. Правописание Н и НН</w:t>
      </w:r>
    </w:p>
    <w:tbl>
      <w:tblPr>
        <w:tblStyle w:val="a3"/>
        <w:tblW w:w="11199" w:type="dxa"/>
        <w:tblInd w:w="-1168" w:type="dxa"/>
        <w:tblLook w:val="04A0"/>
      </w:tblPr>
      <w:tblGrid>
        <w:gridCol w:w="1269"/>
        <w:gridCol w:w="1572"/>
        <w:gridCol w:w="1650"/>
        <w:gridCol w:w="1794"/>
        <w:gridCol w:w="1488"/>
        <w:gridCol w:w="1855"/>
        <w:gridCol w:w="1571"/>
      </w:tblGrid>
      <w:tr w:rsidR="00565B85" w:rsidTr="00450890">
        <w:tc>
          <w:tcPr>
            <w:tcW w:w="2841" w:type="dxa"/>
            <w:gridSpan w:val="2"/>
          </w:tcPr>
          <w:p w:rsidR="00565B85" w:rsidRDefault="00565B85">
            <w:r>
              <w:t>Отыменные прилагательные</w:t>
            </w:r>
          </w:p>
          <w:p w:rsidR="00565B85" w:rsidRDefault="00565B85"/>
        </w:tc>
        <w:tc>
          <w:tcPr>
            <w:tcW w:w="1650" w:type="dxa"/>
            <w:tcBorders>
              <w:right w:val="single" w:sz="4" w:space="0" w:color="auto"/>
            </w:tcBorders>
          </w:tcPr>
          <w:p w:rsidR="00565B85" w:rsidRDefault="00565B85">
            <w:r>
              <w:t xml:space="preserve">Причастия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565B85" w:rsidRDefault="00565B85" w:rsidP="00565B85">
            <w:r>
              <w:t>Отглагольные прилагательные</w:t>
            </w:r>
          </w:p>
        </w:tc>
        <w:tc>
          <w:tcPr>
            <w:tcW w:w="1488" w:type="dxa"/>
          </w:tcPr>
          <w:p w:rsidR="00565B85" w:rsidRDefault="003B2F18">
            <w:r>
              <w:t>наречия</w:t>
            </w:r>
          </w:p>
        </w:tc>
        <w:tc>
          <w:tcPr>
            <w:tcW w:w="3426" w:type="dxa"/>
            <w:gridSpan w:val="2"/>
          </w:tcPr>
          <w:p w:rsidR="00565B85" w:rsidRDefault="003B2F18">
            <w:r>
              <w:t>существительные</w:t>
            </w:r>
          </w:p>
        </w:tc>
      </w:tr>
      <w:tr w:rsidR="00450890" w:rsidTr="00450890">
        <w:tc>
          <w:tcPr>
            <w:tcW w:w="1269" w:type="dxa"/>
            <w:tcBorders>
              <w:right w:val="single" w:sz="4" w:space="0" w:color="auto"/>
            </w:tcBorders>
          </w:tcPr>
          <w:p w:rsidR="00450890" w:rsidRDefault="00450890">
            <w:r>
              <w:t>Н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50890" w:rsidRDefault="00450890">
            <w:r>
              <w:t>НН</w:t>
            </w:r>
          </w:p>
        </w:tc>
        <w:tc>
          <w:tcPr>
            <w:tcW w:w="1650" w:type="dxa"/>
          </w:tcPr>
          <w:p w:rsidR="00450890" w:rsidRDefault="00450890">
            <w:r>
              <w:t>НН</w:t>
            </w:r>
          </w:p>
        </w:tc>
        <w:tc>
          <w:tcPr>
            <w:tcW w:w="1794" w:type="dxa"/>
          </w:tcPr>
          <w:p w:rsidR="00450890" w:rsidRDefault="00450890">
            <w:r>
              <w:t>Н</w:t>
            </w:r>
          </w:p>
        </w:tc>
        <w:tc>
          <w:tcPr>
            <w:tcW w:w="1488" w:type="dxa"/>
          </w:tcPr>
          <w:p w:rsidR="00450890" w:rsidRDefault="00450890">
            <w:r>
              <w:t>Н и НН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450890" w:rsidRDefault="00450890">
            <w:r>
              <w:t xml:space="preserve"> НН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450890" w:rsidRDefault="00450890" w:rsidP="00450890">
            <w:r>
              <w:t>Н</w:t>
            </w:r>
          </w:p>
        </w:tc>
      </w:tr>
      <w:tr w:rsidR="00450890" w:rsidTr="00450890">
        <w:tc>
          <w:tcPr>
            <w:tcW w:w="1269" w:type="dxa"/>
            <w:tcBorders>
              <w:right w:val="single" w:sz="4" w:space="0" w:color="auto"/>
            </w:tcBorders>
          </w:tcPr>
          <w:p w:rsidR="00450890" w:rsidRDefault="00450890">
            <w:r>
              <w:t xml:space="preserve"> ИН, АН, ЯН</w:t>
            </w:r>
          </w:p>
          <w:p w:rsidR="00450890" w:rsidRDefault="00450890"/>
          <w:p w:rsidR="00450890" w:rsidRDefault="00450890"/>
          <w:p w:rsidR="00450890" w:rsidRDefault="00450890"/>
        </w:tc>
        <w:tc>
          <w:tcPr>
            <w:tcW w:w="1572" w:type="dxa"/>
            <w:tcBorders>
              <w:left w:val="single" w:sz="4" w:space="0" w:color="auto"/>
            </w:tcBorders>
          </w:tcPr>
          <w:p w:rsidR="00450890" w:rsidRDefault="00450890">
            <w:r>
              <w:t>ОНН, ЕНН</w:t>
            </w:r>
          </w:p>
          <w:p w:rsidR="00450890" w:rsidRDefault="00450890">
            <w:r>
              <w:t>основа на Н + суффикс Н</w:t>
            </w:r>
          </w:p>
        </w:tc>
        <w:tc>
          <w:tcPr>
            <w:tcW w:w="1650" w:type="dxa"/>
          </w:tcPr>
          <w:p w:rsidR="00450890" w:rsidRDefault="00450890">
            <w:r>
              <w:t xml:space="preserve">1. есть приставка, </w:t>
            </w:r>
            <w:proofErr w:type="gramStart"/>
            <w:r>
              <w:t>кроме</w:t>
            </w:r>
            <w:proofErr w:type="gramEnd"/>
            <w:r>
              <w:t xml:space="preserve"> НЕ</w:t>
            </w:r>
          </w:p>
          <w:p w:rsidR="00450890" w:rsidRDefault="00450890">
            <w:r>
              <w:t>2. есть зав. слово</w:t>
            </w:r>
          </w:p>
          <w:p w:rsidR="00450890" w:rsidRDefault="00450890">
            <w:r>
              <w:t xml:space="preserve">3. от глагола </w:t>
            </w:r>
            <w:proofErr w:type="spellStart"/>
            <w:r>
              <w:t>сов</w:t>
            </w:r>
            <w:proofErr w:type="gramStart"/>
            <w:r>
              <w:t>.в</w:t>
            </w:r>
            <w:proofErr w:type="gramEnd"/>
            <w:r>
              <w:t>ида</w:t>
            </w:r>
            <w:proofErr w:type="spellEnd"/>
          </w:p>
          <w:p w:rsidR="00450890" w:rsidRDefault="00450890">
            <w:r>
              <w:t xml:space="preserve">4. суффикс </w:t>
            </w:r>
            <w:proofErr w:type="spellStart"/>
            <w:r>
              <w:t>ова</w:t>
            </w:r>
            <w:proofErr w:type="spellEnd"/>
            <w:r>
              <w:t xml:space="preserve">, </w:t>
            </w:r>
            <w:proofErr w:type="spellStart"/>
            <w:r>
              <w:t>ева</w:t>
            </w:r>
            <w:proofErr w:type="spellEnd"/>
          </w:p>
        </w:tc>
        <w:tc>
          <w:tcPr>
            <w:tcW w:w="1794" w:type="dxa"/>
          </w:tcPr>
          <w:p w:rsidR="00450890" w:rsidRDefault="00DA3795"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-17.2pt;margin-top:14.65pt;width:18pt;height:12.75pt;rotation:180;flip:y;z-index:251658240;mso-position-horizontal-relative:text;mso-position-vertical-relative:text" o:connectortype="elbow" adj=",185506,-302400">
                  <v:stroke endarrow="block"/>
                </v:shape>
              </w:pict>
            </w:r>
            <w:r>
              <w:t>Н</w:t>
            </w:r>
          </w:p>
          <w:p w:rsidR="00DA3795" w:rsidRDefault="00DA3795">
            <w:r>
              <w:t>Е</w:t>
            </w:r>
          </w:p>
          <w:p w:rsidR="00DA3795" w:rsidRPr="00DA3795" w:rsidRDefault="00DA3795">
            <w:r>
              <w:t>Т</w:t>
            </w:r>
          </w:p>
        </w:tc>
        <w:tc>
          <w:tcPr>
            <w:tcW w:w="1488" w:type="dxa"/>
          </w:tcPr>
          <w:p w:rsidR="00450890" w:rsidRDefault="00450890">
            <w:r>
              <w:t xml:space="preserve">столько </w:t>
            </w:r>
            <w:proofErr w:type="spellStart"/>
            <w:r>
              <w:t>н</w:t>
            </w:r>
            <w:proofErr w:type="spellEnd"/>
            <w:r>
              <w:t>, сколько и в слове, от которого оно образовано</w:t>
            </w:r>
          </w:p>
          <w:p w:rsidR="00450890" w:rsidRDefault="00450890">
            <w:r>
              <w:t>медленно - медленный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450890" w:rsidRDefault="00450890">
            <w:r>
              <w:t xml:space="preserve">1.  если корень слова </w:t>
            </w:r>
            <w:proofErr w:type="spellStart"/>
            <w:r>
              <w:t>оканч</w:t>
            </w:r>
            <w:proofErr w:type="spellEnd"/>
            <w:r>
              <w:t>.</w:t>
            </w:r>
            <w:r w:rsidRPr="003B2F18">
              <w:t xml:space="preserve"> на </w:t>
            </w:r>
            <w:proofErr w:type="spellStart"/>
            <w:r w:rsidRPr="003B2F18">
              <w:t>н</w:t>
            </w:r>
            <w:proofErr w:type="spellEnd"/>
            <w:r w:rsidRPr="003B2F18">
              <w:t xml:space="preserve">, а суффикс начинается с н: </w:t>
            </w:r>
            <w:proofErr w:type="spellStart"/>
            <w:proofErr w:type="gramStart"/>
            <w:r w:rsidRPr="003B2F18">
              <w:t>бузин-ник</w:t>
            </w:r>
            <w:proofErr w:type="spellEnd"/>
            <w:proofErr w:type="gramEnd"/>
            <w:r w:rsidRPr="003B2F18">
              <w:t xml:space="preserve"> (бузина)</w:t>
            </w:r>
          </w:p>
          <w:p w:rsidR="00450890" w:rsidRDefault="00450890">
            <w:r>
              <w:t>2.   если сущ.</w:t>
            </w:r>
            <w:r w:rsidRPr="003B2F18">
              <w:t xml:space="preserve"> образовано от прилагательного, имеющего </w:t>
            </w:r>
            <w:proofErr w:type="spellStart"/>
            <w:r w:rsidRPr="003B2F18">
              <w:t>нн</w:t>
            </w:r>
            <w:proofErr w:type="spellEnd"/>
            <w:r w:rsidRPr="003B2F18">
              <w:t>, или от причастия:</w:t>
            </w:r>
            <w:r>
              <w:t xml:space="preserve"> </w:t>
            </w:r>
            <w:proofErr w:type="spellStart"/>
            <w:r w:rsidRPr="003B2F18">
              <w:t>болезненн-ость</w:t>
            </w:r>
            <w:proofErr w:type="spellEnd"/>
            <w:r w:rsidRPr="003B2F18">
              <w:t xml:space="preserve"> (</w:t>
            </w:r>
            <w:proofErr w:type="gramStart"/>
            <w:r w:rsidRPr="003B2F18">
              <w:t>болезненный</w:t>
            </w:r>
            <w:proofErr w:type="gramEnd"/>
            <w:r>
              <w:t>)</w:t>
            </w:r>
          </w:p>
          <w:p w:rsidR="00DA3795" w:rsidRDefault="00DA3795"/>
          <w:p w:rsidR="00DA3795" w:rsidRDefault="00DA3795">
            <w:proofErr w:type="spellStart"/>
            <w:r>
              <w:t>искл</w:t>
            </w:r>
            <w:proofErr w:type="spellEnd"/>
            <w:r>
              <w:t>: приданое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450890" w:rsidRDefault="00450890" w:rsidP="00450890">
            <w:proofErr w:type="spellStart"/>
            <w:proofErr w:type="gramStart"/>
            <w:r>
              <w:t>багрян-ица</w:t>
            </w:r>
            <w:proofErr w:type="spellEnd"/>
            <w:proofErr w:type="gramEnd"/>
            <w:r>
              <w:t xml:space="preserve"> </w:t>
            </w:r>
            <w:r w:rsidRPr="00450890">
              <w:t xml:space="preserve"> </w:t>
            </w:r>
            <w:proofErr w:type="spellStart"/>
            <w:r w:rsidRPr="00450890">
              <w:t>варен-ик</w:t>
            </w:r>
            <w:proofErr w:type="spellEnd"/>
            <w:r w:rsidRPr="00450890">
              <w:t xml:space="preserve"> </w:t>
            </w:r>
            <w:proofErr w:type="spellStart"/>
            <w:r w:rsidRPr="00450890">
              <w:t>ветрен-ость</w:t>
            </w:r>
            <w:proofErr w:type="spellEnd"/>
            <w:r w:rsidRPr="00450890">
              <w:t xml:space="preserve">, </w:t>
            </w:r>
            <w:proofErr w:type="spellStart"/>
            <w:r w:rsidRPr="00450890">
              <w:t>ветрен-ик</w:t>
            </w:r>
            <w:proofErr w:type="spellEnd"/>
            <w:r w:rsidRPr="00450890">
              <w:t xml:space="preserve">, </w:t>
            </w:r>
            <w:proofErr w:type="spellStart"/>
            <w:r w:rsidRPr="00450890">
              <w:t>ветрен-ица</w:t>
            </w:r>
            <w:proofErr w:type="spellEnd"/>
            <w:r w:rsidRPr="00450890">
              <w:t xml:space="preserve"> </w:t>
            </w:r>
            <w:proofErr w:type="spellStart"/>
            <w:r w:rsidRPr="00450890">
              <w:t>гостин-ица</w:t>
            </w:r>
            <w:proofErr w:type="spellEnd"/>
            <w:r w:rsidRPr="00450890">
              <w:t xml:space="preserve"> </w:t>
            </w:r>
            <w:proofErr w:type="spellStart"/>
            <w:r w:rsidRPr="00450890">
              <w:t>дровян-ик</w:t>
            </w:r>
            <w:proofErr w:type="spellEnd"/>
            <w:r w:rsidRPr="00450890">
              <w:t xml:space="preserve"> </w:t>
            </w:r>
            <w:proofErr w:type="spellStart"/>
            <w:r w:rsidRPr="00450890">
              <w:t>коноплян-ик</w:t>
            </w:r>
            <w:proofErr w:type="spellEnd"/>
            <w:r w:rsidRPr="00450890">
              <w:t xml:space="preserve"> (конопляный), </w:t>
            </w:r>
            <w:proofErr w:type="spellStart"/>
            <w:r w:rsidRPr="00450890">
              <w:t>копчен-ости</w:t>
            </w:r>
            <w:proofErr w:type="spellEnd"/>
            <w:r w:rsidRPr="00450890">
              <w:t xml:space="preserve"> (копченый), </w:t>
            </w:r>
            <w:proofErr w:type="spellStart"/>
            <w:r w:rsidRPr="00450890">
              <w:t>костян-ика</w:t>
            </w:r>
            <w:proofErr w:type="spellEnd"/>
            <w:r w:rsidRPr="00450890">
              <w:t xml:space="preserve"> (костяной), </w:t>
            </w:r>
            <w:proofErr w:type="spellStart"/>
            <w:r w:rsidRPr="00450890">
              <w:t>маслен-ица</w:t>
            </w:r>
            <w:proofErr w:type="spellEnd"/>
            <w:r w:rsidRPr="00450890">
              <w:t xml:space="preserve"> (масленый), </w:t>
            </w:r>
            <w:proofErr w:type="spellStart"/>
            <w:r w:rsidRPr="00450890">
              <w:t>мудрен-остъ</w:t>
            </w:r>
            <w:proofErr w:type="spellEnd"/>
            <w:r w:rsidRPr="00450890">
              <w:t xml:space="preserve"> (мудреный), </w:t>
            </w:r>
            <w:proofErr w:type="spellStart"/>
            <w:r w:rsidRPr="00450890">
              <w:t>овсян-ица</w:t>
            </w:r>
            <w:proofErr w:type="spellEnd"/>
            <w:r w:rsidRPr="00450890">
              <w:t xml:space="preserve"> (овсяной), </w:t>
            </w:r>
            <w:proofErr w:type="spellStart"/>
            <w:r w:rsidRPr="00450890">
              <w:t>торфян-ик</w:t>
            </w:r>
            <w:proofErr w:type="spellEnd"/>
            <w:r w:rsidRPr="00450890">
              <w:t xml:space="preserve"> (торфяной), </w:t>
            </w:r>
            <w:proofErr w:type="spellStart"/>
            <w:r w:rsidRPr="00450890">
              <w:t>смышлен-ость</w:t>
            </w:r>
            <w:proofErr w:type="spellEnd"/>
            <w:r w:rsidRPr="00450890">
              <w:t xml:space="preserve"> (смышленый) </w:t>
            </w:r>
            <w:proofErr w:type="spellStart"/>
            <w:r w:rsidRPr="00450890">
              <w:t>ольшан-ик</w:t>
            </w:r>
            <w:proofErr w:type="spellEnd"/>
            <w:r w:rsidRPr="00450890">
              <w:t xml:space="preserve">, </w:t>
            </w:r>
          </w:p>
        </w:tc>
      </w:tr>
      <w:tr w:rsidR="00565B85" w:rsidTr="00450890">
        <w:tc>
          <w:tcPr>
            <w:tcW w:w="1269" w:type="dxa"/>
            <w:tcBorders>
              <w:right w:val="single" w:sz="4" w:space="0" w:color="auto"/>
            </w:tcBorders>
          </w:tcPr>
          <w:p w:rsidR="00565B85" w:rsidRDefault="006A66D8">
            <w:r>
              <w:t>ветреный</w:t>
            </w:r>
          </w:p>
          <w:p w:rsidR="00565B85" w:rsidRDefault="006A66D8">
            <w:r>
              <w:t>свиной</w:t>
            </w:r>
          </w:p>
          <w:p w:rsidR="00565B85" w:rsidRDefault="006A66D8">
            <w:r>
              <w:t>пряный</w:t>
            </w:r>
          </w:p>
          <w:p w:rsidR="00565B85" w:rsidRDefault="006A66D8">
            <w:r>
              <w:t>румяный</w:t>
            </w:r>
          </w:p>
          <w:p w:rsidR="00565B85" w:rsidRDefault="006A66D8">
            <w:r>
              <w:t>багряный</w:t>
            </w:r>
          </w:p>
          <w:p w:rsidR="00565B85" w:rsidRDefault="006A66D8">
            <w:r>
              <w:t>бараний</w:t>
            </w:r>
          </w:p>
          <w:p w:rsidR="00565B85" w:rsidRDefault="006A66D8">
            <w:r>
              <w:t>юный</w:t>
            </w:r>
          </w:p>
          <w:p w:rsidR="00565B85" w:rsidRDefault="006A66D8">
            <w:r>
              <w:t>тюлений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буланый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вороной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зелёный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поганый</w:t>
            </w:r>
            <w:proofErr w:type="gramEnd"/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пряный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пьяный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рдяный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рьяный</w:t>
            </w:r>
          </w:p>
          <w:p w:rsidR="006A66D8" w:rsidRDefault="006A66D8" w:rsidP="006A6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синий</w:t>
            </w:r>
          </w:p>
          <w:p w:rsidR="006A66D8" w:rsidRDefault="006A66D8" w:rsidP="006A66D8">
            <w:r>
              <w:rPr>
                <w:color w:val="000000"/>
              </w:rPr>
              <w:t>ядрёный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65B85" w:rsidRDefault="00565B85">
            <w:r>
              <w:t>СТЕКЛЯННЫЙ</w:t>
            </w:r>
          </w:p>
          <w:p w:rsidR="00565B85" w:rsidRDefault="00565B85">
            <w:r>
              <w:t>ОЛОВЯННЫЙ</w:t>
            </w:r>
          </w:p>
          <w:p w:rsidR="00565B85" w:rsidRDefault="00565B85">
            <w:r>
              <w:t>ДЕРЕВЯННЫЙ</w:t>
            </w:r>
          </w:p>
        </w:tc>
        <w:tc>
          <w:tcPr>
            <w:tcW w:w="1650" w:type="dxa"/>
          </w:tcPr>
          <w:p w:rsidR="00565B85" w:rsidRDefault="003B2F18">
            <w:proofErr w:type="gramStart"/>
            <w:r>
              <w:t>деланный</w:t>
            </w:r>
            <w:proofErr w:type="gramEnd"/>
          </w:p>
          <w:p w:rsidR="003B2F18" w:rsidRDefault="003B2F18">
            <w:r>
              <w:t>желанный</w:t>
            </w:r>
          </w:p>
          <w:p w:rsidR="003B2F18" w:rsidRDefault="003B2F18">
            <w:r>
              <w:t>жеманный</w:t>
            </w:r>
          </w:p>
          <w:p w:rsidR="003B2F18" w:rsidRDefault="003B2F18">
            <w:r>
              <w:t>медленный</w:t>
            </w:r>
          </w:p>
          <w:p w:rsidR="003B2F18" w:rsidRDefault="003B2F18">
            <w:r>
              <w:t>священный</w:t>
            </w:r>
          </w:p>
          <w:p w:rsidR="003B2F18" w:rsidRDefault="003B2F18">
            <w:r>
              <w:t>чванный</w:t>
            </w:r>
          </w:p>
          <w:p w:rsidR="003B2F18" w:rsidRDefault="003B2F18">
            <w:r>
              <w:t>чеканный</w:t>
            </w:r>
          </w:p>
          <w:p w:rsidR="003B2F18" w:rsidRDefault="003B2F18">
            <w:r>
              <w:t>невиданный</w:t>
            </w:r>
          </w:p>
          <w:p w:rsidR="003B2F18" w:rsidRDefault="003B2F18">
            <w:r>
              <w:t>неслыханный</w:t>
            </w:r>
          </w:p>
          <w:p w:rsidR="003B2F18" w:rsidRDefault="003B2F18">
            <w:r>
              <w:t>нежданный</w:t>
            </w:r>
          </w:p>
          <w:p w:rsidR="003B2F18" w:rsidRDefault="003B2F18">
            <w:r>
              <w:t>негаданный</w:t>
            </w:r>
          </w:p>
          <w:p w:rsidR="003B2F18" w:rsidRDefault="003B2F18">
            <w:r>
              <w:t>нечаянный</w:t>
            </w:r>
          </w:p>
          <w:p w:rsidR="003B2F18" w:rsidRDefault="003B2F18">
            <w:r>
              <w:t>недреманный</w:t>
            </w:r>
          </w:p>
        </w:tc>
        <w:tc>
          <w:tcPr>
            <w:tcW w:w="1794" w:type="dxa"/>
          </w:tcPr>
          <w:p w:rsidR="00565B85" w:rsidRDefault="003B2F18">
            <w:r>
              <w:t>названый брат</w:t>
            </w:r>
          </w:p>
          <w:p w:rsidR="003B2F18" w:rsidRDefault="003B2F18">
            <w:r>
              <w:t>посаженый отец</w:t>
            </w:r>
          </w:p>
          <w:p w:rsidR="003B2F18" w:rsidRDefault="003B2F18">
            <w:r>
              <w:t>смышленый ребенок</w:t>
            </w:r>
          </w:p>
          <w:p w:rsidR="003B2F18" w:rsidRDefault="003B2F18">
            <w:r>
              <w:t>прощеное воскресенье</w:t>
            </w:r>
          </w:p>
          <w:p w:rsidR="003B2F18" w:rsidRDefault="003B2F18">
            <w:r>
              <w:t>конченый человек</w:t>
            </w:r>
          </w:p>
        </w:tc>
        <w:tc>
          <w:tcPr>
            <w:tcW w:w="1488" w:type="dxa"/>
          </w:tcPr>
          <w:p w:rsidR="00565B85" w:rsidRDefault="00565B85"/>
        </w:tc>
        <w:tc>
          <w:tcPr>
            <w:tcW w:w="3426" w:type="dxa"/>
            <w:gridSpan w:val="2"/>
          </w:tcPr>
          <w:p w:rsidR="00565B85" w:rsidRDefault="00565B85"/>
        </w:tc>
      </w:tr>
      <w:tr w:rsidR="00450890" w:rsidTr="00450890">
        <w:tc>
          <w:tcPr>
            <w:tcW w:w="2841" w:type="dxa"/>
            <w:gridSpan w:val="2"/>
          </w:tcPr>
          <w:p w:rsidR="00450890" w:rsidRDefault="00450890">
            <w:r>
              <w:t>КРАТКОЕ ПРИЛАГАТЕЛЬНОЕ</w:t>
            </w:r>
          </w:p>
        </w:tc>
        <w:tc>
          <w:tcPr>
            <w:tcW w:w="1650" w:type="dxa"/>
          </w:tcPr>
          <w:p w:rsidR="00450890" w:rsidRDefault="00450890">
            <w:r>
              <w:t>КРАТКОЕ ПРИЧАСТИЕ</w:t>
            </w:r>
          </w:p>
        </w:tc>
        <w:tc>
          <w:tcPr>
            <w:tcW w:w="1794" w:type="dxa"/>
          </w:tcPr>
          <w:p w:rsidR="00450890" w:rsidRDefault="00450890"/>
        </w:tc>
        <w:tc>
          <w:tcPr>
            <w:tcW w:w="1488" w:type="dxa"/>
          </w:tcPr>
          <w:p w:rsidR="00450890" w:rsidRDefault="00450890"/>
        </w:tc>
        <w:tc>
          <w:tcPr>
            <w:tcW w:w="3426" w:type="dxa"/>
            <w:gridSpan w:val="2"/>
          </w:tcPr>
          <w:p w:rsidR="00450890" w:rsidRDefault="00450890"/>
        </w:tc>
      </w:tr>
      <w:tr w:rsidR="00450890" w:rsidTr="00450890">
        <w:tc>
          <w:tcPr>
            <w:tcW w:w="2841" w:type="dxa"/>
            <w:gridSpan w:val="2"/>
          </w:tcPr>
          <w:p w:rsidR="00450890" w:rsidRDefault="00450890">
            <w:r>
              <w:t xml:space="preserve">            Н и НН</w:t>
            </w:r>
          </w:p>
          <w:p w:rsidR="00DA3795" w:rsidRDefault="00DA3795"/>
        </w:tc>
        <w:tc>
          <w:tcPr>
            <w:tcW w:w="1650" w:type="dxa"/>
          </w:tcPr>
          <w:p w:rsidR="00450890" w:rsidRDefault="00450890">
            <w:r>
              <w:t xml:space="preserve">         Н</w:t>
            </w:r>
          </w:p>
        </w:tc>
        <w:tc>
          <w:tcPr>
            <w:tcW w:w="1794" w:type="dxa"/>
          </w:tcPr>
          <w:p w:rsidR="00450890" w:rsidRDefault="00450890"/>
        </w:tc>
        <w:tc>
          <w:tcPr>
            <w:tcW w:w="1488" w:type="dxa"/>
          </w:tcPr>
          <w:p w:rsidR="00450890" w:rsidRDefault="00450890"/>
        </w:tc>
        <w:tc>
          <w:tcPr>
            <w:tcW w:w="3426" w:type="dxa"/>
            <w:gridSpan w:val="2"/>
          </w:tcPr>
          <w:p w:rsidR="00450890" w:rsidRDefault="00450890"/>
        </w:tc>
      </w:tr>
      <w:tr w:rsidR="00450890" w:rsidTr="00450890">
        <w:tc>
          <w:tcPr>
            <w:tcW w:w="2841" w:type="dxa"/>
            <w:gridSpan w:val="2"/>
          </w:tcPr>
          <w:p w:rsidR="00450890" w:rsidRDefault="00450890">
            <w:r>
              <w:t xml:space="preserve">дорога  длинна – </w:t>
            </w:r>
            <w:proofErr w:type="gramStart"/>
            <w:r>
              <w:t>длинный</w:t>
            </w:r>
            <w:proofErr w:type="gramEnd"/>
          </w:p>
          <w:p w:rsidR="00450890" w:rsidRDefault="00450890">
            <w:r>
              <w:t xml:space="preserve">девушка ветрена - </w:t>
            </w:r>
            <w:proofErr w:type="gramStart"/>
            <w:r>
              <w:t>ветреный</w:t>
            </w:r>
            <w:proofErr w:type="gramEnd"/>
          </w:p>
        </w:tc>
        <w:tc>
          <w:tcPr>
            <w:tcW w:w="1650" w:type="dxa"/>
          </w:tcPr>
          <w:p w:rsidR="00450890" w:rsidRDefault="00450890"/>
        </w:tc>
        <w:tc>
          <w:tcPr>
            <w:tcW w:w="1794" w:type="dxa"/>
          </w:tcPr>
          <w:p w:rsidR="00450890" w:rsidRDefault="00450890"/>
        </w:tc>
        <w:tc>
          <w:tcPr>
            <w:tcW w:w="1488" w:type="dxa"/>
          </w:tcPr>
          <w:p w:rsidR="00450890" w:rsidRDefault="00450890"/>
        </w:tc>
        <w:tc>
          <w:tcPr>
            <w:tcW w:w="3426" w:type="dxa"/>
            <w:gridSpan w:val="2"/>
          </w:tcPr>
          <w:p w:rsidR="00450890" w:rsidRDefault="00450890"/>
        </w:tc>
      </w:tr>
    </w:tbl>
    <w:p w:rsidR="00565B85" w:rsidRPr="00565B85" w:rsidRDefault="00565B85"/>
    <w:sectPr w:rsidR="00565B85" w:rsidRPr="00565B85" w:rsidSect="00565B8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85"/>
    <w:rsid w:val="000C76F4"/>
    <w:rsid w:val="00181019"/>
    <w:rsid w:val="001B1F1A"/>
    <w:rsid w:val="003B2F18"/>
    <w:rsid w:val="003B6596"/>
    <w:rsid w:val="00450890"/>
    <w:rsid w:val="00565B85"/>
    <w:rsid w:val="005A5A9A"/>
    <w:rsid w:val="00677BE7"/>
    <w:rsid w:val="006A66D8"/>
    <w:rsid w:val="006D180B"/>
    <w:rsid w:val="006D70EB"/>
    <w:rsid w:val="00707E17"/>
    <w:rsid w:val="0071301C"/>
    <w:rsid w:val="0077166E"/>
    <w:rsid w:val="00883C61"/>
    <w:rsid w:val="00A13190"/>
    <w:rsid w:val="00B10F53"/>
    <w:rsid w:val="00B52856"/>
    <w:rsid w:val="00BB2C58"/>
    <w:rsid w:val="00C67B66"/>
    <w:rsid w:val="00DA3795"/>
    <w:rsid w:val="00EB02B7"/>
    <w:rsid w:val="00EB3B20"/>
    <w:rsid w:val="00E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2012-09-09T15:20:00Z</cp:lastPrinted>
  <dcterms:created xsi:type="dcterms:W3CDTF">2012-09-09T12:20:00Z</dcterms:created>
  <dcterms:modified xsi:type="dcterms:W3CDTF">2012-09-09T16:25:00Z</dcterms:modified>
</cp:coreProperties>
</file>